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A072" w14:textId="77777777" w:rsidR="001504ED" w:rsidRDefault="00645891" w:rsidP="00733757">
      <w:pPr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de-DE"/>
        </w:rPr>
      </w:pPr>
      <w:bookmarkStart w:id="0" w:name="RANGE!A1:E20"/>
      <w:r w:rsidRPr="00AC715C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Studienrichtung</w:t>
      </w:r>
      <w:r w:rsidRPr="00591FC3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de-DE"/>
        </w:rPr>
        <w:t>:</w:t>
      </w:r>
      <w:r w:rsidRPr="00591FC3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de-DE"/>
        </w:rPr>
        <w:t xml:space="preserve"> Materialwissenschaften und Werkstofftechnik (MWT)</w:t>
      </w:r>
      <w:bookmarkEnd w:id="0"/>
    </w:p>
    <w:tbl>
      <w:tblPr>
        <w:tblW w:w="12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40"/>
        <w:gridCol w:w="5840"/>
        <w:gridCol w:w="160"/>
        <w:gridCol w:w="760"/>
        <w:gridCol w:w="160"/>
        <w:gridCol w:w="640"/>
        <w:gridCol w:w="180"/>
        <w:gridCol w:w="620"/>
        <w:gridCol w:w="215"/>
        <w:gridCol w:w="2127"/>
        <w:gridCol w:w="200"/>
      </w:tblGrid>
      <w:tr w:rsidR="00E5310F" w:rsidRPr="00E5310F" w14:paraId="5B598C3A" w14:textId="77777777" w:rsidTr="00D65EA2">
        <w:trPr>
          <w:trHeight w:val="280"/>
        </w:trPr>
        <w:tc>
          <w:tcPr>
            <w:tcW w:w="7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3240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  <w:r w:rsidRPr="00E5310F"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  <w:t>Pflichtfächer für alle Studienrichtungen: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660B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6E97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7259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6B7D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310F" w:rsidRPr="00E5310F" w14:paraId="251FAE68" w14:textId="77777777" w:rsidTr="00D65EA2">
        <w:trPr>
          <w:trHeight w:val="433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639E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5001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2BA0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7D4E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ED8E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40B8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310F" w:rsidRPr="00E5310F" w14:paraId="48BBE1FE" w14:textId="77777777" w:rsidTr="00D65EA2">
        <w:trPr>
          <w:trHeight w:val="260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A445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D8C4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87AF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0C0F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59DD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58E3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310F" w:rsidRPr="00E5310F" w14:paraId="66C1BE29" w14:textId="77777777" w:rsidTr="00D65EA2">
        <w:trPr>
          <w:trHeight w:val="260"/>
        </w:trPr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9ABD5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6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1ED0F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Modulbezeichnung 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03AD4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DC3CF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DD283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Dozent</w:t>
            </w:r>
          </w:p>
        </w:tc>
      </w:tr>
      <w:tr w:rsidR="00E5310F" w:rsidRPr="00E5310F" w14:paraId="77D1CBE3" w14:textId="77777777" w:rsidTr="00D65EA2">
        <w:trPr>
          <w:trHeight w:val="270"/>
        </w:trPr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A90B2E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6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EA6D9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F3A314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24B6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129EA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232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71E102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E5310F" w:rsidRPr="00E5310F" w14:paraId="4C9B134E" w14:textId="77777777" w:rsidTr="00D65EA2">
        <w:trPr>
          <w:trHeight w:val="250"/>
        </w:trPr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7AC37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TuU1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6916C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Mechanische Verfahrenstechnik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5B519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6A41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284B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3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46F35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Peukert</w:t>
            </w:r>
          </w:p>
        </w:tc>
      </w:tr>
      <w:tr w:rsidR="00E5310F" w:rsidRPr="00E5310F" w14:paraId="32C29FF8" w14:textId="77777777" w:rsidTr="00D65EA2">
        <w:trPr>
          <w:trHeight w:val="250"/>
        </w:trPr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06303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TuU2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5576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Umweltverfahrenstechnik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274F3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4306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13895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4B28D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Freitag</w:t>
            </w:r>
          </w:p>
        </w:tc>
      </w:tr>
      <w:tr w:rsidR="00E5310F" w:rsidRPr="00E5310F" w14:paraId="434E9051" w14:textId="77777777" w:rsidTr="00D65EA2">
        <w:trPr>
          <w:trHeight w:val="260"/>
        </w:trPr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FB147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TuU3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0D5E0" w14:textId="77777777" w:rsidR="00E5310F" w:rsidRPr="00E5310F" w:rsidRDefault="00E5310F" w:rsidP="00E53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Planung elektrischer Energieversorgungsnetze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9A733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02B8A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32912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6C83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531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Jäger</w:t>
            </w:r>
          </w:p>
        </w:tc>
      </w:tr>
      <w:tr w:rsidR="00E5310F" w:rsidRPr="00E5310F" w14:paraId="77A2320C" w14:textId="77777777" w:rsidTr="00D65EA2">
        <w:trPr>
          <w:trHeight w:val="250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4C24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DD50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336E8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E2B0A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5E06B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F5525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5310F" w:rsidRPr="00E5310F" w14:paraId="3F67C826" w14:textId="77777777" w:rsidTr="00D65EA2">
        <w:trPr>
          <w:trHeight w:val="250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ECC0" w14:textId="77777777" w:rsidR="00E5310F" w:rsidRPr="00E5310F" w:rsidRDefault="00E5310F" w:rsidP="00E5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34EE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4442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81DA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54EB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BB93" w14:textId="77777777" w:rsidR="00E5310F" w:rsidRPr="00E5310F" w:rsidRDefault="00E5310F" w:rsidP="00E53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3F0076F3" w14:textId="77777777" w:rsidTr="00D65EA2">
        <w:trPr>
          <w:gridAfter w:val="1"/>
          <w:wAfter w:w="200" w:type="dxa"/>
          <w:trHeight w:val="276"/>
        </w:trPr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3D87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  <w:t>Pflichtfächer Studienrichtung MWT: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156D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9E9D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A05C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D386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21A4E3B1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15C2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5FE9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3C78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A4BB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6B4F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7337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455634CB" w14:textId="77777777" w:rsidTr="00D65EA2">
        <w:trPr>
          <w:gridAfter w:val="1"/>
          <w:wAfter w:w="200" w:type="dxa"/>
          <w:trHeight w:val="264"/>
        </w:trPr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C78E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  <w:t>Modul: Physikalische Chemie der Werkstoffe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6CA6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02E2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6522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7256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2FC57A0F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2AA3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6F5A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BC1F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9E5F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6352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458F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75D8C558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855B5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CECCC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Lehrveranstaltung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54B77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CE9B8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F41B6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Dozent</w:t>
            </w:r>
          </w:p>
        </w:tc>
      </w:tr>
      <w:tr w:rsidR="00551084" w:rsidRPr="00551084" w14:paraId="062F75C8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7C632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B1E24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02AD7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32D3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B5BF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23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34C36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551084" w:rsidRPr="00551084" w14:paraId="77DCF905" w14:textId="77777777" w:rsidTr="00D65EA2">
        <w:trPr>
          <w:gridAfter w:val="1"/>
          <w:wAfter w:w="200" w:type="dxa"/>
          <w:trHeight w:val="264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63C0A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MWT1a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A494B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Festkörperthermodynamik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A66D0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7059F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F4B62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BF403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Virtanen</w:t>
            </w:r>
          </w:p>
        </w:tc>
      </w:tr>
      <w:tr w:rsidR="00551084" w:rsidRPr="00551084" w14:paraId="37C5C3C0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A1E2A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41A14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Festkörperkinetik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975F6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F5294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FED67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6927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Zaiser</w:t>
            </w:r>
          </w:p>
        </w:tc>
      </w:tr>
      <w:tr w:rsidR="00551084" w:rsidRPr="00551084" w14:paraId="645A8F6D" w14:textId="77777777" w:rsidTr="00D65EA2">
        <w:trPr>
          <w:gridAfter w:val="1"/>
          <w:wAfter w:w="200" w:type="dxa"/>
          <w:trHeight w:val="26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37AA3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898B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7A86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6F93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2ED9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0983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0664CC28" w14:textId="77777777" w:rsidTr="00D65EA2">
        <w:trPr>
          <w:gridAfter w:val="1"/>
          <w:wAfter w:w="200" w:type="dxa"/>
          <w:trHeight w:val="264"/>
        </w:trPr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2237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  <w:proofErr w:type="spellStart"/>
            <w:proofErr w:type="gramStart"/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  <w:t>Modul:Konstruktionswerkstoffe</w:t>
            </w:r>
            <w:proofErr w:type="spellEnd"/>
            <w:proofErr w:type="gramEnd"/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  <w:t xml:space="preserve"> I in der Energietechnik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54C0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0925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82AF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322E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3F45C21E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CBE8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7805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3182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0BF7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BE00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D37A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7B5628F8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4C7B8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EE157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Lehrveranstaltung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7BE6B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0D36D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0485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Dozent</w:t>
            </w:r>
          </w:p>
        </w:tc>
      </w:tr>
      <w:tr w:rsidR="00551084" w:rsidRPr="00551084" w14:paraId="11B30E30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EBD50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16C6C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93437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4F8AD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4BE65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23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8EF59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551084" w:rsidRPr="00551084" w14:paraId="4AE69FEA" w14:textId="77777777" w:rsidTr="00D65EA2">
        <w:trPr>
          <w:gridAfter w:val="1"/>
          <w:wAfter w:w="200" w:type="dxa"/>
          <w:trHeight w:val="264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40DA6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MWT1b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5458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Werkstoffkunde und Technologie der Metalle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CB945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C44F1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7FDC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ED824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Körner</w:t>
            </w:r>
          </w:p>
        </w:tc>
      </w:tr>
      <w:tr w:rsidR="00551084" w:rsidRPr="00551084" w14:paraId="46036B4B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1AEC0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9ADF4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Charakterisierung und Prüfung von Werkstoffen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337F0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5EB47" w14:textId="2DB522E1" w:rsidR="00551084" w:rsidRPr="00551084" w:rsidRDefault="00D65EA2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FA449" w14:textId="217C10F6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65C8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Spiecker</w:t>
            </w:r>
          </w:p>
        </w:tc>
      </w:tr>
      <w:tr w:rsidR="00551084" w:rsidRPr="00551084" w14:paraId="0F89D989" w14:textId="77777777" w:rsidTr="00D65EA2">
        <w:trPr>
          <w:gridAfter w:val="1"/>
          <w:wAfter w:w="200" w:type="dxa"/>
          <w:trHeight w:val="26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7FA96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F3E7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D397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0631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8ACD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9DD6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01205F64" w14:textId="77777777" w:rsidTr="00D65EA2">
        <w:trPr>
          <w:gridAfter w:val="1"/>
          <w:wAfter w:w="200" w:type="dxa"/>
          <w:trHeight w:val="26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B187D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4455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514F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3B22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75B9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030B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585E1FDE" w14:textId="77777777" w:rsidTr="00D65EA2">
        <w:trPr>
          <w:gridAfter w:val="1"/>
          <w:wAfter w:w="200" w:type="dxa"/>
          <w:trHeight w:val="276"/>
        </w:trPr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E445" w14:textId="77777777" w:rsid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</w:p>
          <w:p w14:paraId="47401335" w14:textId="77777777" w:rsid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</w:p>
          <w:p w14:paraId="758EA372" w14:textId="77777777" w:rsid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</w:p>
          <w:p w14:paraId="51F8411D" w14:textId="002DBBEA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  <w:lastRenderedPageBreak/>
              <w:t>Katalog für Studienrichtungsspezifische Vertiefungsmodule: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E1CF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9333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CC90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A3A0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779EC236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7352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EB4D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D2FF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5B4D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6A92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3575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042FDB14" w14:textId="77777777" w:rsidTr="00D65EA2">
        <w:trPr>
          <w:gridAfter w:val="1"/>
          <w:wAfter w:w="200" w:type="dxa"/>
          <w:trHeight w:val="264"/>
        </w:trPr>
        <w:tc>
          <w:tcPr>
            <w:tcW w:w="7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835C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  <w:t xml:space="preserve">Modulgruppe: Konstruktionswerkstoffe für die Energietechnik und -wandlung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3011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FF9A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817F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5EE9CC62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3E25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EDE7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964E" w14:textId="77777777" w:rsidR="00551084" w:rsidRPr="00551084" w:rsidRDefault="00551084" w:rsidP="0055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EA94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0B1B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CE65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51084" w:rsidRPr="00551084" w14:paraId="3FB98ADD" w14:textId="77777777" w:rsidTr="00D65EA2">
        <w:trPr>
          <w:gridAfter w:val="1"/>
          <w:wAfter w:w="200" w:type="dxa"/>
          <w:trHeight w:val="264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2C7AF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3569E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EE7A1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68EB78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E4E95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Dozent</w:t>
            </w:r>
          </w:p>
        </w:tc>
      </w:tr>
      <w:tr w:rsidR="00551084" w:rsidRPr="00551084" w14:paraId="0183ADAE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106DE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15089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B621A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F3A1D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54CFE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  <w:tc>
          <w:tcPr>
            <w:tcW w:w="23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779AE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551084" w:rsidRPr="00551084" w14:paraId="1684806C" w14:textId="77777777" w:rsidTr="00D65EA2">
        <w:trPr>
          <w:gridAfter w:val="1"/>
          <w:wAfter w:w="200" w:type="dxa"/>
          <w:trHeight w:val="26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98CB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48082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Metallische Werkstoffe: Grundlagen (V+Ü)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2DB9F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04388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B959F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7A6BD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Körner/Markl</w:t>
            </w:r>
          </w:p>
        </w:tc>
      </w:tr>
      <w:tr w:rsidR="00551084" w:rsidRPr="00551084" w14:paraId="2A8F0845" w14:textId="77777777" w:rsidTr="00D65EA2">
        <w:trPr>
          <w:gridAfter w:val="1"/>
          <w:wAfter w:w="200" w:type="dxa"/>
          <w:trHeight w:val="26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7657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BCFE8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Metallische Werkstoffe: Technologien und Anwendungen (V+ Ü)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3CB1F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46E47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78A1D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38B9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Körner/Markl</w:t>
            </w:r>
          </w:p>
        </w:tc>
      </w:tr>
      <w:tr w:rsidR="00551084" w:rsidRPr="00551084" w14:paraId="3928598E" w14:textId="77777777" w:rsidTr="00D65EA2">
        <w:trPr>
          <w:gridAfter w:val="1"/>
          <w:wAfter w:w="200" w:type="dxa"/>
          <w:trHeight w:val="528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D0AAB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F2686" w14:textId="1793BA31" w:rsidR="00551084" w:rsidRPr="00551084" w:rsidRDefault="00D65EA2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D65E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Structural</w:t>
            </w:r>
            <w:proofErr w:type="spellEnd"/>
            <w:r w:rsidRPr="00D65E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Materials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CBCF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719C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B23FE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BB8F" w14:textId="5F9B1982" w:rsidR="00551084" w:rsidRPr="00551084" w:rsidRDefault="00D65EA2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65E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Göken/Höppel/Neumeier</w:t>
            </w:r>
          </w:p>
        </w:tc>
      </w:tr>
      <w:tr w:rsidR="00551084" w:rsidRPr="00551084" w14:paraId="2CD4D830" w14:textId="77777777" w:rsidTr="00D65EA2">
        <w:trPr>
          <w:gridAfter w:val="1"/>
          <w:wAfter w:w="200" w:type="dxa"/>
          <w:trHeight w:val="12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790C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0A0BF" w14:textId="09EF1AB1" w:rsidR="00551084" w:rsidRPr="00551084" w:rsidRDefault="00D65EA2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65E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High-</w:t>
            </w:r>
            <w:proofErr w:type="spellStart"/>
            <w:r w:rsidRPr="00D65E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Temperature</w:t>
            </w:r>
            <w:proofErr w:type="spellEnd"/>
            <w:r w:rsidRPr="00D65E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Materials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37BA0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AAD4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4AAE" w14:textId="34DFAA5B" w:rsidR="00551084" w:rsidRPr="00551084" w:rsidRDefault="00D65EA2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  <w:r w:rsidR="00551084"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5A982" w14:textId="6D772BBF" w:rsidR="00551084" w:rsidRPr="00551084" w:rsidRDefault="00D65EA2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Höppel/</w:t>
            </w:r>
            <w:r w:rsidR="00551084"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Neumeier</w:t>
            </w:r>
            <w:r w:rsidR="00551084"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</w:p>
        </w:tc>
      </w:tr>
      <w:tr w:rsidR="00551084" w:rsidRPr="00551084" w14:paraId="504E0F0B" w14:textId="77777777" w:rsidTr="00D65EA2">
        <w:trPr>
          <w:gridAfter w:val="1"/>
          <w:wAfter w:w="200" w:type="dxa"/>
          <w:trHeight w:val="53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A8C4" w14:textId="4F7CA127" w:rsidR="00551084" w:rsidRPr="00551084" w:rsidRDefault="00D65EA2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43E4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Crystal Growth 1 (Grundlagen des Kristallwachstums und der Halbleitertechnologie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4FC2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B755C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20085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ADB5C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Wellmann</w:t>
            </w:r>
          </w:p>
        </w:tc>
      </w:tr>
      <w:tr w:rsidR="00551084" w:rsidRPr="00551084" w14:paraId="29A098BF" w14:textId="77777777" w:rsidTr="00D65EA2">
        <w:trPr>
          <w:gridAfter w:val="1"/>
          <w:wAfter w:w="200" w:type="dxa"/>
          <w:trHeight w:val="49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402CB" w14:textId="41153BBF" w:rsidR="00551084" w:rsidRPr="00551084" w:rsidRDefault="00D65EA2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C11DD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Crystal Growth 2 (Elektronische Bauelemente und Materialfragen)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4F9D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E51F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9ABF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82FA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Wellmann</w:t>
            </w:r>
          </w:p>
        </w:tc>
      </w:tr>
      <w:tr w:rsidR="00551084" w:rsidRPr="00551084" w14:paraId="4EFD71F7" w14:textId="77777777" w:rsidTr="00D65EA2">
        <w:trPr>
          <w:gridAfter w:val="1"/>
          <w:wAfter w:w="200" w:type="dxa"/>
          <w:trHeight w:val="528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AED5" w14:textId="69F56628" w:rsidR="00551084" w:rsidRPr="00551084" w:rsidRDefault="00D65EA2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FD3E1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Crystal Growth 3 (COMSOL-</w:t>
            </w:r>
            <w:proofErr w:type="spellStart"/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MultiPhysics</w:t>
            </w:r>
            <w:proofErr w:type="spellEnd"/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Computersimulationen</w:t>
            </w:r>
            <w:proofErr w:type="spellEnd"/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Kristallwachsum</w:t>
            </w:r>
            <w:proofErr w:type="spellEnd"/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&amp; Processing)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48EA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9FB3F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8693E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A42B2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Wellmann</w:t>
            </w:r>
          </w:p>
        </w:tc>
      </w:tr>
      <w:tr w:rsidR="00551084" w:rsidRPr="00551084" w14:paraId="1DA63326" w14:textId="77777777" w:rsidTr="00D65EA2">
        <w:trPr>
          <w:gridAfter w:val="1"/>
          <w:wAfter w:w="200" w:type="dxa"/>
          <w:trHeight w:val="53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FF9F" w14:textId="395FA9BF" w:rsidR="00551084" w:rsidRPr="00551084" w:rsidRDefault="00D65EA2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0705F" w14:textId="58837B32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PV Systems III – PV Technology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3BEDB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C94C" w14:textId="389707F8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05E79" w14:textId="10763989" w:rsidR="00551084" w:rsidRPr="00551084" w:rsidRDefault="00D65EA2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1728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Brabec</w:t>
            </w:r>
          </w:p>
        </w:tc>
      </w:tr>
      <w:tr w:rsidR="00551084" w:rsidRPr="00551084" w14:paraId="17BDAE6F" w14:textId="77777777" w:rsidTr="00D65EA2">
        <w:trPr>
          <w:gridAfter w:val="1"/>
          <w:wAfter w:w="200" w:type="dxa"/>
          <w:trHeight w:val="49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4F593" w14:textId="2F44B52B" w:rsidR="00551084" w:rsidRPr="00551084" w:rsidRDefault="00D65EA2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C7CB" w14:textId="3F5B8367" w:rsidR="00551084" w:rsidRPr="00D65EA2" w:rsidRDefault="00D65EA2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D65EA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Advanced Semiconductor Technologies - Solution Processed Semiconductors III - Processing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683DA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F227" w14:textId="2100893D" w:rsidR="00551084" w:rsidRPr="00551084" w:rsidRDefault="00D65EA2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7F3D" w14:textId="2C9DB0DE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7FC10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Egelhaaf</w:t>
            </w:r>
            <w:proofErr w:type="spellEnd"/>
          </w:p>
        </w:tc>
      </w:tr>
      <w:tr w:rsidR="00551084" w:rsidRPr="00551084" w14:paraId="16F8FB19" w14:textId="77777777" w:rsidTr="00D65EA2">
        <w:trPr>
          <w:gridAfter w:val="1"/>
          <w:wAfter w:w="200" w:type="dxa"/>
          <w:trHeight w:val="9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89C6" w14:textId="2B0A73C3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  <w:r w:rsidR="00D65E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76CA3" w14:textId="370CF0C6" w:rsidR="00551084" w:rsidRPr="00551084" w:rsidRDefault="00D65EA2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D65EA2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Advanced Semiconductor Technologies – Processing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F7EC9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A921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83519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DF52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Egelhaaf</w:t>
            </w:r>
            <w:proofErr w:type="spellEnd"/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 xml:space="preserve">Brabec </w:t>
            </w:r>
          </w:p>
        </w:tc>
      </w:tr>
      <w:tr w:rsidR="00551084" w:rsidRPr="00551084" w14:paraId="1CA98FCD" w14:textId="77777777" w:rsidTr="00D65EA2">
        <w:trPr>
          <w:gridAfter w:val="1"/>
          <w:wAfter w:w="200" w:type="dxa"/>
          <w:trHeight w:val="111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5AB4C" w14:textId="0667C333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  <w:r w:rsidR="00D65E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6BD0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Glas und Keramik für Energietechnik I: </w:t>
            </w: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 xml:space="preserve">- Funktionskeramik I  </w:t>
            </w: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 xml:space="preserve">- Physikalisch-chemische Grundlagen von Glas und Keramik I: Equilibrium </w:t>
            </w:r>
            <w:proofErr w:type="spellStart"/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systems</w:t>
            </w:r>
            <w:proofErr w:type="spellEnd"/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9BEF0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ED5C1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B326A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9FC86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Webber/de Ligny</w:t>
            </w:r>
          </w:p>
        </w:tc>
      </w:tr>
      <w:tr w:rsidR="00551084" w:rsidRPr="00551084" w14:paraId="558A1B7A" w14:textId="77777777" w:rsidTr="00D65EA2">
        <w:trPr>
          <w:gridAfter w:val="1"/>
          <w:wAfter w:w="200" w:type="dxa"/>
          <w:trHeight w:val="79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6D43" w14:textId="1457DD6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1</w:t>
            </w:r>
            <w:r w:rsidR="00D65E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2693F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proofErr w:type="spellStart"/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Glas</w:t>
            </w:r>
            <w:proofErr w:type="spellEnd"/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und </w:t>
            </w:r>
            <w:proofErr w:type="spellStart"/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Keramik</w:t>
            </w:r>
            <w:proofErr w:type="spellEnd"/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für</w:t>
            </w:r>
            <w:proofErr w:type="spellEnd"/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Energietechnik II: </w:t>
            </w:r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br/>
              <w:t>- Glass and Ceramic for Energy-technology</w:t>
            </w:r>
            <w:r w:rsidRPr="00551084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br/>
              <w:t>- Functional and Optical Properties of Glass and Ceramics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C81C9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BC514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4790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A3B19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Webber/de Ligny</w:t>
            </w:r>
          </w:p>
        </w:tc>
      </w:tr>
      <w:tr w:rsidR="00551084" w:rsidRPr="00551084" w14:paraId="3FAFF4B2" w14:textId="77777777" w:rsidTr="00D65EA2">
        <w:trPr>
          <w:gridAfter w:val="1"/>
          <w:wAfter w:w="200" w:type="dxa"/>
          <w:trHeight w:val="27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CF8A7" w14:textId="5CFD71D3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  <w:r w:rsidR="00D65EA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BF6A2" w14:textId="77777777" w:rsidR="00551084" w:rsidRPr="00551084" w:rsidRDefault="00551084" w:rsidP="0055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Photovoltaic</w:t>
            </w:r>
            <w:proofErr w:type="spellEnd"/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Systems </w:t>
            </w:r>
            <w:proofErr w:type="spellStart"/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Fundamentals</w:t>
            </w:r>
            <w:proofErr w:type="spellEnd"/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18822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04DAD" w14:textId="1FF23CA6" w:rsidR="00551084" w:rsidRPr="00551084" w:rsidRDefault="00D65EA2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0D113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769B" w14:textId="77777777" w:rsidR="00551084" w:rsidRPr="00551084" w:rsidRDefault="00551084" w:rsidP="005510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5108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Brabec</w:t>
            </w:r>
          </w:p>
        </w:tc>
      </w:tr>
    </w:tbl>
    <w:p w14:paraId="4C806357" w14:textId="77777777" w:rsidR="002F561A" w:rsidRPr="002F561A" w:rsidRDefault="002F561A" w:rsidP="00733757">
      <w:pPr>
        <w:rPr>
          <w:rFonts w:ascii="Arial" w:eastAsia="Times New Roman" w:hAnsi="Arial" w:cs="Arial"/>
          <w:b/>
          <w:sz w:val="20"/>
          <w:szCs w:val="28"/>
          <w:u w:val="single"/>
          <w:lang w:eastAsia="de-DE"/>
        </w:rPr>
      </w:pPr>
    </w:p>
    <w:sectPr w:rsidR="002F561A" w:rsidRPr="002F561A" w:rsidSect="00DA2729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B5DF6" w14:textId="77777777" w:rsidR="007414D5" w:rsidRDefault="007414D5" w:rsidP="002378C6">
      <w:pPr>
        <w:spacing w:after="0" w:line="240" w:lineRule="auto"/>
      </w:pPr>
      <w:r>
        <w:separator/>
      </w:r>
    </w:p>
  </w:endnote>
  <w:endnote w:type="continuationSeparator" w:id="0">
    <w:p w14:paraId="79ABF93D" w14:textId="77777777" w:rsidR="007414D5" w:rsidRDefault="007414D5" w:rsidP="0023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CF34" w14:textId="77777777" w:rsidR="007414D5" w:rsidRDefault="007414D5" w:rsidP="002378C6">
      <w:pPr>
        <w:spacing w:after="0" w:line="240" w:lineRule="auto"/>
      </w:pPr>
      <w:r>
        <w:separator/>
      </w:r>
    </w:p>
  </w:footnote>
  <w:footnote w:type="continuationSeparator" w:id="0">
    <w:p w14:paraId="6DB92EC8" w14:textId="77777777" w:rsidR="007414D5" w:rsidRDefault="007414D5" w:rsidP="0023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8F8D" w14:textId="6DBA113D" w:rsidR="007414D5" w:rsidRPr="00D15D4F" w:rsidRDefault="003979CD">
    <w:pPr>
      <w:pStyle w:val="Kopfzeile"/>
      <w:rPr>
        <w:i/>
      </w:rPr>
    </w:pPr>
    <w:r>
      <w:t xml:space="preserve">Modultabelle Master ET </w:t>
    </w:r>
    <w:r>
      <w:tab/>
      <w:t xml:space="preserve">Stand </w:t>
    </w:r>
    <w:r w:rsidR="00D65EA2">
      <w:t>08</w:t>
    </w:r>
    <w:r w:rsidR="00E5310F">
      <w:t>.</w:t>
    </w:r>
    <w:r w:rsidR="00551084">
      <w:t>1</w:t>
    </w:r>
    <w:r w:rsidR="00D65EA2">
      <w:t>0</w:t>
    </w:r>
    <w:r w:rsidR="00DA2729">
      <w:t>.202</w:t>
    </w:r>
    <w:r w:rsidR="00D65EA2">
      <w:t>5</w:t>
    </w:r>
    <w:r w:rsidR="00DA2729">
      <w:t xml:space="preserve"> </w:t>
    </w:r>
    <w:r w:rsidR="00DA2729">
      <w:tab/>
    </w:r>
    <w:r w:rsidR="007414D5">
      <w:tab/>
    </w:r>
    <w:r w:rsidR="007414D5">
      <w:rPr>
        <w:i/>
      </w:rPr>
      <w:t>Änderungen vorbehalten</w:t>
    </w:r>
    <w:r w:rsidR="007906B6">
      <w:rPr>
        <w:i/>
      </w:rPr>
      <w:t>, Angaben ohne Gewähr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FBC"/>
    <w:rsid w:val="000427A8"/>
    <w:rsid w:val="000B5417"/>
    <w:rsid w:val="00137F54"/>
    <w:rsid w:val="0014244C"/>
    <w:rsid w:val="001504ED"/>
    <w:rsid w:val="00213F85"/>
    <w:rsid w:val="002378C6"/>
    <w:rsid w:val="0028713A"/>
    <w:rsid w:val="002E3E46"/>
    <w:rsid w:val="002F561A"/>
    <w:rsid w:val="003003BA"/>
    <w:rsid w:val="003046B9"/>
    <w:rsid w:val="00304ECE"/>
    <w:rsid w:val="00304FBC"/>
    <w:rsid w:val="003979CD"/>
    <w:rsid w:val="003B3B20"/>
    <w:rsid w:val="00422E25"/>
    <w:rsid w:val="0043134A"/>
    <w:rsid w:val="00461FDA"/>
    <w:rsid w:val="0046388E"/>
    <w:rsid w:val="004D1118"/>
    <w:rsid w:val="00502A14"/>
    <w:rsid w:val="0052298A"/>
    <w:rsid w:val="00551084"/>
    <w:rsid w:val="00566506"/>
    <w:rsid w:val="00591FC3"/>
    <w:rsid w:val="005E069B"/>
    <w:rsid w:val="005F69A9"/>
    <w:rsid w:val="00643007"/>
    <w:rsid w:val="00645891"/>
    <w:rsid w:val="00665B0A"/>
    <w:rsid w:val="006B4217"/>
    <w:rsid w:val="006F726C"/>
    <w:rsid w:val="00733757"/>
    <w:rsid w:val="007414D5"/>
    <w:rsid w:val="007556AB"/>
    <w:rsid w:val="00784E99"/>
    <w:rsid w:val="007906B6"/>
    <w:rsid w:val="007A3AB2"/>
    <w:rsid w:val="007A7EF4"/>
    <w:rsid w:val="007C25AE"/>
    <w:rsid w:val="007C5FC3"/>
    <w:rsid w:val="007D0F3C"/>
    <w:rsid w:val="00801F08"/>
    <w:rsid w:val="00811873"/>
    <w:rsid w:val="00814E09"/>
    <w:rsid w:val="00875BA1"/>
    <w:rsid w:val="00884EF6"/>
    <w:rsid w:val="0089204B"/>
    <w:rsid w:val="008B11FE"/>
    <w:rsid w:val="0098035E"/>
    <w:rsid w:val="00A02E02"/>
    <w:rsid w:val="00A9620F"/>
    <w:rsid w:val="00AC715C"/>
    <w:rsid w:val="00AE2FCB"/>
    <w:rsid w:val="00B03FE9"/>
    <w:rsid w:val="00B25693"/>
    <w:rsid w:val="00B3639A"/>
    <w:rsid w:val="00B8184A"/>
    <w:rsid w:val="00BC2CE0"/>
    <w:rsid w:val="00BC414E"/>
    <w:rsid w:val="00BE4148"/>
    <w:rsid w:val="00BF5083"/>
    <w:rsid w:val="00C34D45"/>
    <w:rsid w:val="00C41382"/>
    <w:rsid w:val="00CA0913"/>
    <w:rsid w:val="00CB4378"/>
    <w:rsid w:val="00D070F9"/>
    <w:rsid w:val="00D133F6"/>
    <w:rsid w:val="00D15D4F"/>
    <w:rsid w:val="00D2761E"/>
    <w:rsid w:val="00D4615A"/>
    <w:rsid w:val="00D57F53"/>
    <w:rsid w:val="00D65EA2"/>
    <w:rsid w:val="00DA2729"/>
    <w:rsid w:val="00DC7065"/>
    <w:rsid w:val="00E5310F"/>
    <w:rsid w:val="00E9422E"/>
    <w:rsid w:val="00EF72A4"/>
    <w:rsid w:val="00F8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A8B7"/>
  <w15:docId w15:val="{A3537FCC-5505-4971-A39E-6B3C3C94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801F0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01F08"/>
    <w:rPr>
      <w:color w:val="800080"/>
      <w:u w:val="single"/>
    </w:rPr>
  </w:style>
  <w:style w:type="paragraph" w:customStyle="1" w:styleId="xl65">
    <w:name w:val="xl65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6">
    <w:name w:val="xl66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7">
    <w:name w:val="xl67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68">
    <w:name w:val="xl68"/>
    <w:basedOn w:val="Standard"/>
    <w:rsid w:val="00801F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801F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de-DE"/>
    </w:rPr>
  </w:style>
  <w:style w:type="paragraph" w:customStyle="1" w:styleId="xl70">
    <w:name w:val="xl70"/>
    <w:basedOn w:val="Standard"/>
    <w:rsid w:val="00801F0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1">
    <w:name w:val="xl71"/>
    <w:basedOn w:val="Standard"/>
    <w:rsid w:val="00801F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801F0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3">
    <w:name w:val="xl73"/>
    <w:basedOn w:val="Standard"/>
    <w:rsid w:val="0080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801F0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5">
    <w:name w:val="xl75"/>
    <w:basedOn w:val="Standard"/>
    <w:rsid w:val="00801F0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6">
    <w:name w:val="xl76"/>
    <w:basedOn w:val="Standard"/>
    <w:rsid w:val="00801F0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7">
    <w:name w:val="xl77"/>
    <w:basedOn w:val="Standard"/>
    <w:rsid w:val="00801F0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8">
    <w:name w:val="xl78"/>
    <w:basedOn w:val="Standard"/>
    <w:rsid w:val="00801F0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9">
    <w:name w:val="xl79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0">
    <w:name w:val="xl80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1">
    <w:name w:val="xl81"/>
    <w:basedOn w:val="Standard"/>
    <w:rsid w:val="00801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2">
    <w:name w:val="xl82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83">
    <w:name w:val="xl83"/>
    <w:basedOn w:val="Standard"/>
    <w:rsid w:val="00801F0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4">
    <w:name w:val="xl84"/>
    <w:basedOn w:val="Standard"/>
    <w:rsid w:val="00801F0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5">
    <w:name w:val="xl85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6">
    <w:name w:val="xl86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87">
    <w:name w:val="xl87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88">
    <w:name w:val="xl88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9">
    <w:name w:val="xl89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0">
    <w:name w:val="xl90"/>
    <w:basedOn w:val="Standard"/>
    <w:rsid w:val="00801F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  <w:lang w:eastAsia="de-DE"/>
    </w:rPr>
  </w:style>
  <w:style w:type="paragraph" w:customStyle="1" w:styleId="xl91">
    <w:name w:val="xl91"/>
    <w:basedOn w:val="Standard"/>
    <w:rsid w:val="00801F0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2">
    <w:name w:val="xl92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3">
    <w:name w:val="xl93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4">
    <w:name w:val="xl94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5">
    <w:name w:val="xl95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6">
    <w:name w:val="xl96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7">
    <w:name w:val="xl97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8">
    <w:name w:val="xl98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9">
    <w:name w:val="xl99"/>
    <w:basedOn w:val="Standard"/>
    <w:rsid w:val="00801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0">
    <w:name w:val="xl100"/>
    <w:basedOn w:val="Standard"/>
    <w:rsid w:val="00801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1">
    <w:name w:val="xl101"/>
    <w:basedOn w:val="Standard"/>
    <w:rsid w:val="00801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2">
    <w:name w:val="xl102"/>
    <w:basedOn w:val="Standard"/>
    <w:rsid w:val="00801F0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03">
    <w:name w:val="xl103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de-DE"/>
    </w:rPr>
  </w:style>
  <w:style w:type="paragraph" w:customStyle="1" w:styleId="xl104">
    <w:name w:val="xl104"/>
    <w:basedOn w:val="Standard"/>
    <w:rsid w:val="00801F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5">
    <w:name w:val="xl105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6">
    <w:name w:val="xl106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xl107">
    <w:name w:val="xl107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08">
    <w:name w:val="xl108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09">
    <w:name w:val="xl109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0">
    <w:name w:val="xl110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1">
    <w:name w:val="xl111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12">
    <w:name w:val="xl112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3">
    <w:name w:val="xl113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14">
    <w:name w:val="xl114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5">
    <w:name w:val="xl115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6">
    <w:name w:val="xl116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de-DE"/>
    </w:rPr>
  </w:style>
  <w:style w:type="paragraph" w:customStyle="1" w:styleId="xl117">
    <w:name w:val="xl117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8">
    <w:name w:val="xl118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9">
    <w:name w:val="xl119"/>
    <w:basedOn w:val="Standard"/>
    <w:rsid w:val="00801F0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0">
    <w:name w:val="xl120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21">
    <w:name w:val="xl121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22">
    <w:name w:val="xl122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3">
    <w:name w:val="xl123"/>
    <w:basedOn w:val="Standard"/>
    <w:rsid w:val="00801F0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4">
    <w:name w:val="xl124"/>
    <w:basedOn w:val="Standard"/>
    <w:rsid w:val="00801F0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5">
    <w:name w:val="xl125"/>
    <w:basedOn w:val="Standard"/>
    <w:rsid w:val="00801F0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6">
    <w:name w:val="xl126"/>
    <w:basedOn w:val="Standard"/>
    <w:rsid w:val="00801F0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7">
    <w:name w:val="xl127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8">
    <w:name w:val="xl128"/>
    <w:basedOn w:val="Standard"/>
    <w:rsid w:val="00801F0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9">
    <w:name w:val="xl129"/>
    <w:basedOn w:val="Standard"/>
    <w:rsid w:val="00801F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0">
    <w:name w:val="xl130"/>
    <w:basedOn w:val="Standard"/>
    <w:rsid w:val="00801F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1">
    <w:name w:val="xl131"/>
    <w:basedOn w:val="Standard"/>
    <w:rsid w:val="00801F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2">
    <w:name w:val="xl132"/>
    <w:basedOn w:val="Standard"/>
    <w:rsid w:val="00801F0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3">
    <w:name w:val="xl133"/>
    <w:basedOn w:val="Standard"/>
    <w:rsid w:val="00801F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4">
    <w:name w:val="xl134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5">
    <w:name w:val="xl135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6">
    <w:name w:val="xl136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37">
    <w:name w:val="xl137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38">
    <w:name w:val="xl138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39">
    <w:name w:val="xl139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40">
    <w:name w:val="xl140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41">
    <w:name w:val="xl141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DE"/>
    </w:rPr>
  </w:style>
  <w:style w:type="paragraph" w:customStyle="1" w:styleId="xl142">
    <w:name w:val="xl142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DE"/>
    </w:rPr>
  </w:style>
  <w:style w:type="paragraph" w:customStyle="1" w:styleId="xl143">
    <w:name w:val="xl143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DE"/>
    </w:rPr>
  </w:style>
  <w:style w:type="paragraph" w:customStyle="1" w:styleId="xl144">
    <w:name w:val="xl144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45">
    <w:name w:val="xl145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46">
    <w:name w:val="xl146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47">
    <w:name w:val="xl147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48">
    <w:name w:val="xl148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49">
    <w:name w:val="xl149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50">
    <w:name w:val="xl150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51">
    <w:name w:val="xl151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52">
    <w:name w:val="xl152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3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78C6"/>
  </w:style>
  <w:style w:type="paragraph" w:styleId="Fuzeile">
    <w:name w:val="footer"/>
    <w:basedOn w:val="Standard"/>
    <w:link w:val="FuzeileZchn"/>
    <w:uiPriority w:val="99"/>
    <w:unhideWhenUsed/>
    <w:rsid w:val="0023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7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Jess, Karin</dc:creator>
  <cp:lastModifiedBy>Schuster, Rebecca</cp:lastModifiedBy>
  <cp:revision>2</cp:revision>
  <cp:lastPrinted>2017-03-08T09:25:00Z</cp:lastPrinted>
  <dcterms:created xsi:type="dcterms:W3CDTF">2025-10-08T12:05:00Z</dcterms:created>
  <dcterms:modified xsi:type="dcterms:W3CDTF">2025-10-08T12:05:00Z</dcterms:modified>
</cp:coreProperties>
</file>